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D1F3F" w14:textId="77777777" w:rsidR="00BD4881" w:rsidRDefault="00BD4881" w:rsidP="00BD4881">
      <w:pPr>
        <w:jc w:val="both"/>
        <w:rPr>
          <w:rFonts w:ascii="SEB SansSerif" w:hAnsi="SEB SansSerif"/>
          <w:sz w:val="20"/>
          <w:szCs w:val="20"/>
        </w:rPr>
      </w:pPr>
    </w:p>
    <w:p w14:paraId="27B791CD" w14:textId="77777777" w:rsidR="00BD4881" w:rsidRDefault="00BD4881" w:rsidP="00BD4881">
      <w:pPr>
        <w:jc w:val="both"/>
        <w:rPr>
          <w:rFonts w:ascii="SEB SansSerif" w:hAnsi="SEB SansSerif"/>
          <w:sz w:val="20"/>
          <w:szCs w:val="20"/>
        </w:rPr>
      </w:pPr>
    </w:p>
    <w:p w14:paraId="5977FDFB" w14:textId="1A436CF4" w:rsidR="0043297B" w:rsidRPr="00D2561C" w:rsidRDefault="0043297B" w:rsidP="00BD4881">
      <w:pPr>
        <w:jc w:val="both"/>
        <w:rPr>
          <w:rFonts w:ascii="SEB SansSerif" w:hAnsi="SEB SansSerif"/>
          <w:sz w:val="20"/>
          <w:szCs w:val="20"/>
        </w:rPr>
      </w:pPr>
      <w:r w:rsidRPr="00D2561C">
        <w:rPr>
          <w:rFonts w:ascii="SEB SansSerif" w:hAnsi="SEB SansSerif" w:cs="SEBSansSerif-Regular"/>
          <w:b/>
          <w:color w:val="000000"/>
          <w:sz w:val="20"/>
          <w:szCs w:val="20"/>
        </w:rPr>
        <w:t>AS SEB Pank</w:t>
      </w:r>
      <w:r w:rsidRPr="00D2561C">
        <w:rPr>
          <w:rFonts w:ascii="SEB SansSerif" w:hAnsi="SEB SansSerif" w:cs="SEBSansSerif-Regular"/>
          <w:b/>
          <w:color w:val="000000"/>
          <w:sz w:val="20"/>
          <w:szCs w:val="20"/>
        </w:rPr>
        <w:tab/>
      </w:r>
      <w:r w:rsidRPr="00D2561C">
        <w:rPr>
          <w:rFonts w:ascii="SEB SansSerif" w:hAnsi="SEB SansSerif"/>
          <w:sz w:val="20"/>
          <w:szCs w:val="20"/>
        </w:rPr>
        <w:tab/>
      </w:r>
      <w:r w:rsidRPr="00D2561C">
        <w:rPr>
          <w:rFonts w:ascii="SEB SansSerif" w:hAnsi="SEB SansSerif"/>
          <w:sz w:val="20"/>
          <w:szCs w:val="20"/>
        </w:rPr>
        <w:tab/>
      </w:r>
      <w:r w:rsidRPr="00D2561C">
        <w:rPr>
          <w:rFonts w:ascii="SEB SansSerif" w:hAnsi="SEB SansSerif"/>
          <w:sz w:val="20"/>
          <w:szCs w:val="20"/>
        </w:rPr>
        <w:tab/>
      </w:r>
      <w:r w:rsidRPr="00D2561C">
        <w:rPr>
          <w:rFonts w:ascii="SEB SansSerif" w:hAnsi="SEB SansSerif"/>
          <w:sz w:val="20"/>
          <w:szCs w:val="20"/>
        </w:rPr>
        <w:tab/>
      </w:r>
      <w:r w:rsidRPr="00D2561C">
        <w:rPr>
          <w:rFonts w:ascii="SEB SansSerif" w:hAnsi="SEB SansSerif"/>
          <w:sz w:val="20"/>
          <w:szCs w:val="20"/>
        </w:rPr>
        <w:tab/>
      </w:r>
      <w:r w:rsidRPr="00D2561C">
        <w:rPr>
          <w:rFonts w:ascii="SEB SansSerif" w:hAnsi="SEB SansSerif"/>
          <w:sz w:val="20"/>
          <w:szCs w:val="20"/>
        </w:rPr>
        <w:tab/>
      </w:r>
      <w:r w:rsidR="00F32288" w:rsidRPr="00D2561C">
        <w:rPr>
          <w:rFonts w:ascii="SEB SansSerif" w:hAnsi="SEB SansSerif"/>
          <w:sz w:val="20"/>
          <w:szCs w:val="20"/>
        </w:rPr>
        <w:tab/>
      </w:r>
    </w:p>
    <w:p w14:paraId="6B576424" w14:textId="27117419" w:rsidR="002C0AD3" w:rsidRPr="00D2561C" w:rsidRDefault="002C0AD3" w:rsidP="002A66E6">
      <w:pPr>
        <w:jc w:val="both"/>
        <w:rPr>
          <w:rFonts w:ascii="SEB SansSerif" w:hAnsi="SEB SansSerif" w:cs="SEBSansSerif-Regular"/>
          <w:color w:val="000000"/>
          <w:sz w:val="20"/>
          <w:szCs w:val="20"/>
        </w:rPr>
      </w:pPr>
      <w:r w:rsidRPr="00D2561C">
        <w:rPr>
          <w:rFonts w:ascii="SEB SansSerif" w:hAnsi="SEB SansSerif" w:cs="SEBSansSerif-Regular"/>
          <w:color w:val="000000"/>
          <w:sz w:val="20"/>
          <w:szCs w:val="20"/>
        </w:rPr>
        <w:t>Registrikood 10004252</w:t>
      </w:r>
    </w:p>
    <w:p w14:paraId="12A9B0BE" w14:textId="77777777" w:rsidR="00185747" w:rsidRPr="00D2561C" w:rsidRDefault="00185747" w:rsidP="002A66E6">
      <w:pPr>
        <w:jc w:val="both"/>
        <w:rPr>
          <w:rFonts w:ascii="SEB SansSerif" w:hAnsi="SEB SansSerif" w:cs="SEBSansSerif-Regular"/>
          <w:color w:val="000000"/>
          <w:sz w:val="20"/>
          <w:szCs w:val="20"/>
        </w:rPr>
      </w:pPr>
      <w:r w:rsidRPr="00D2561C">
        <w:rPr>
          <w:rFonts w:ascii="SEB SansSerif" w:hAnsi="SEB SansSerif" w:cs="SEBSansSerif-Regular"/>
          <w:color w:val="000000"/>
          <w:sz w:val="20"/>
          <w:szCs w:val="20"/>
        </w:rPr>
        <w:t>Tornimäe 2</w:t>
      </w:r>
    </w:p>
    <w:p w14:paraId="50987E01" w14:textId="36B74524" w:rsidR="0013168D" w:rsidRPr="00D2561C" w:rsidRDefault="0043297B" w:rsidP="002A66E6">
      <w:pPr>
        <w:jc w:val="both"/>
        <w:rPr>
          <w:rFonts w:ascii="SEB SansSerif" w:hAnsi="SEB SansSerif"/>
          <w:sz w:val="20"/>
          <w:szCs w:val="20"/>
        </w:rPr>
      </w:pPr>
      <w:r w:rsidRPr="00D2561C">
        <w:rPr>
          <w:rFonts w:ascii="SEB SansSerif" w:hAnsi="SEB SansSerif" w:cs="SEBSansSerif-Regular"/>
          <w:color w:val="000000"/>
          <w:sz w:val="20"/>
          <w:szCs w:val="20"/>
        </w:rPr>
        <w:t>Tallinn 15010</w:t>
      </w:r>
      <w:r w:rsidRPr="00D2561C">
        <w:rPr>
          <w:rFonts w:ascii="SEB SansSerif" w:hAnsi="SEB SansSerif" w:cs="SEBSansSerif-Regular"/>
          <w:color w:val="000000"/>
          <w:sz w:val="20"/>
          <w:szCs w:val="20"/>
        </w:rPr>
        <w:tab/>
      </w:r>
      <w:r w:rsidR="00A01024" w:rsidRPr="00D2561C">
        <w:rPr>
          <w:rFonts w:ascii="SEB SansSerif" w:hAnsi="SEB SansSerif" w:cs="SEBSansSerif-Regular"/>
          <w:color w:val="000000"/>
          <w:sz w:val="20"/>
          <w:szCs w:val="20"/>
        </w:rPr>
        <w:tab/>
      </w:r>
      <w:r w:rsidR="00A01024" w:rsidRPr="00D2561C">
        <w:rPr>
          <w:rFonts w:ascii="SEB SansSerif" w:hAnsi="SEB SansSerif"/>
          <w:sz w:val="20"/>
          <w:szCs w:val="20"/>
        </w:rPr>
        <w:tab/>
      </w:r>
      <w:r w:rsidR="00A01024" w:rsidRPr="00D2561C">
        <w:rPr>
          <w:rFonts w:ascii="SEB SansSerif" w:hAnsi="SEB SansSerif"/>
          <w:sz w:val="20"/>
          <w:szCs w:val="20"/>
        </w:rPr>
        <w:tab/>
      </w:r>
      <w:r w:rsidR="00A01024" w:rsidRPr="00D2561C">
        <w:rPr>
          <w:rFonts w:ascii="SEB SansSerif" w:hAnsi="SEB SansSerif"/>
          <w:sz w:val="20"/>
          <w:szCs w:val="20"/>
        </w:rPr>
        <w:tab/>
      </w:r>
      <w:r w:rsidR="00A01024" w:rsidRPr="00D2561C">
        <w:rPr>
          <w:rFonts w:ascii="SEB SansSerif" w:hAnsi="SEB SansSerif"/>
          <w:sz w:val="20"/>
          <w:szCs w:val="20"/>
        </w:rPr>
        <w:tab/>
      </w:r>
      <w:r w:rsidR="00A01024" w:rsidRPr="00D2561C">
        <w:rPr>
          <w:rFonts w:ascii="SEB SansSerif" w:hAnsi="SEB SansSerif"/>
          <w:sz w:val="20"/>
          <w:szCs w:val="20"/>
        </w:rPr>
        <w:tab/>
      </w:r>
      <w:r w:rsidR="00A01024" w:rsidRPr="00D2561C">
        <w:rPr>
          <w:rFonts w:ascii="SEB SansSerif" w:hAnsi="SEB SansSerif"/>
          <w:sz w:val="20"/>
          <w:szCs w:val="20"/>
        </w:rPr>
        <w:tab/>
      </w:r>
      <w:r w:rsidR="00A01024" w:rsidRPr="00D2561C">
        <w:rPr>
          <w:rFonts w:ascii="SEB SansSerif" w:hAnsi="SEB SansSerif"/>
          <w:sz w:val="20"/>
          <w:szCs w:val="20"/>
        </w:rPr>
        <w:tab/>
      </w:r>
      <w:r w:rsidR="00A01024" w:rsidRPr="00D2561C">
        <w:rPr>
          <w:rFonts w:ascii="SEB SansSerif" w:hAnsi="SEB SansSerif" w:cs="SEBSansSerif-Regular"/>
          <w:color w:val="000000"/>
          <w:sz w:val="20"/>
          <w:szCs w:val="20"/>
        </w:rPr>
        <w:t xml:space="preserve">                </w:t>
      </w:r>
      <w:r w:rsidRPr="00D2561C">
        <w:rPr>
          <w:rFonts w:ascii="SEB SansSerif" w:hAnsi="SEB SansSerif"/>
          <w:sz w:val="20"/>
          <w:szCs w:val="20"/>
        </w:rPr>
        <w:tab/>
      </w:r>
      <w:r w:rsidRPr="00D2561C">
        <w:rPr>
          <w:rFonts w:ascii="SEB SansSerif" w:hAnsi="SEB SansSerif"/>
          <w:sz w:val="20"/>
          <w:szCs w:val="20"/>
        </w:rPr>
        <w:tab/>
      </w:r>
    </w:p>
    <w:p w14:paraId="3F1AE1B2" w14:textId="77777777" w:rsidR="0013168D" w:rsidRPr="00D2561C" w:rsidRDefault="0013168D" w:rsidP="002A66E6">
      <w:pPr>
        <w:jc w:val="both"/>
        <w:rPr>
          <w:rFonts w:ascii="SEB SansSerif" w:hAnsi="SEB SansSerif"/>
          <w:sz w:val="20"/>
          <w:szCs w:val="20"/>
        </w:rPr>
      </w:pPr>
    </w:p>
    <w:p w14:paraId="19D6BAB1" w14:textId="77777777" w:rsidR="0013168D" w:rsidRPr="00D2561C" w:rsidRDefault="0013168D" w:rsidP="002A66E6">
      <w:pPr>
        <w:jc w:val="both"/>
        <w:rPr>
          <w:rFonts w:ascii="SEB SansSerif" w:hAnsi="SEB SansSerif"/>
          <w:sz w:val="20"/>
          <w:szCs w:val="20"/>
        </w:rPr>
      </w:pPr>
    </w:p>
    <w:p w14:paraId="12EE1FA6" w14:textId="05514528" w:rsidR="0043297B" w:rsidRPr="00D2561C" w:rsidRDefault="0043297B" w:rsidP="002A66E6">
      <w:pPr>
        <w:jc w:val="both"/>
        <w:rPr>
          <w:rFonts w:ascii="SEB SansSerif" w:hAnsi="SEB SansSerif"/>
          <w:sz w:val="20"/>
          <w:szCs w:val="20"/>
        </w:rPr>
      </w:pPr>
      <w:r w:rsidRPr="00D2561C">
        <w:rPr>
          <w:rFonts w:ascii="SEB SansSerif" w:hAnsi="SEB SansSerif"/>
          <w:sz w:val="20"/>
          <w:szCs w:val="20"/>
        </w:rPr>
        <w:tab/>
      </w:r>
      <w:r w:rsidRPr="00D2561C">
        <w:rPr>
          <w:rFonts w:ascii="SEB SansSerif" w:hAnsi="SEB SansSerif"/>
          <w:sz w:val="20"/>
          <w:szCs w:val="20"/>
        </w:rPr>
        <w:tab/>
      </w:r>
    </w:p>
    <w:p w14:paraId="74F9FFDA" w14:textId="77777777" w:rsidR="0013168D" w:rsidRPr="00D2561C" w:rsidRDefault="0013168D" w:rsidP="002A66E6">
      <w:pPr>
        <w:jc w:val="both"/>
        <w:rPr>
          <w:rFonts w:ascii="SEB SansSerif" w:hAnsi="SEB SansSerif"/>
          <w:sz w:val="20"/>
          <w:szCs w:val="20"/>
        </w:rPr>
      </w:pPr>
    </w:p>
    <w:p w14:paraId="60B68445" w14:textId="77777777" w:rsidR="00BD4881" w:rsidRDefault="00BD4881" w:rsidP="002A66E6">
      <w:pPr>
        <w:pStyle w:val="Pealkiri16pt"/>
        <w:jc w:val="both"/>
        <w:outlineLvl w:val="0"/>
        <w:rPr>
          <w:rFonts w:ascii="SEB SansSerif" w:hAnsi="SEB SansSerif"/>
        </w:rPr>
      </w:pPr>
    </w:p>
    <w:p w14:paraId="35D94DF3" w14:textId="111C51CB" w:rsidR="0013168D" w:rsidRPr="00D2561C" w:rsidRDefault="0013168D" w:rsidP="002A66E6">
      <w:pPr>
        <w:pStyle w:val="Pealkiri16pt"/>
        <w:jc w:val="both"/>
        <w:outlineLvl w:val="0"/>
        <w:rPr>
          <w:rFonts w:ascii="SEB SansSerif" w:hAnsi="SEB SansSerif"/>
        </w:rPr>
      </w:pPr>
      <w:r w:rsidRPr="00D2561C">
        <w:rPr>
          <w:rFonts w:ascii="SEB SansSerif" w:hAnsi="SEB SansSerif"/>
        </w:rPr>
        <w:t>Garantiikirja</w:t>
      </w:r>
      <w:r w:rsidR="00725DC8">
        <w:rPr>
          <w:rFonts w:ascii="SEB SansSerif" w:hAnsi="SEB SansSerif"/>
        </w:rPr>
        <w:t>de</w:t>
      </w:r>
      <w:r w:rsidRPr="00D2561C">
        <w:rPr>
          <w:rFonts w:ascii="SEB SansSerif" w:hAnsi="SEB SansSerif"/>
        </w:rPr>
        <w:t>st tulenevatest õigustest loobumine</w:t>
      </w:r>
    </w:p>
    <w:p w14:paraId="5FB19AEF" w14:textId="77777777" w:rsidR="00BD4881" w:rsidRDefault="00BD4881" w:rsidP="002A66E6">
      <w:pPr>
        <w:pStyle w:val="bodytext911blankett"/>
        <w:jc w:val="both"/>
        <w:rPr>
          <w:rFonts w:ascii="SEB SansSerif" w:hAnsi="SEB SansSerif"/>
          <w:b/>
          <w:bCs/>
          <w:szCs w:val="20"/>
        </w:rPr>
      </w:pPr>
    </w:p>
    <w:p w14:paraId="6C903193" w14:textId="38C1EEE0" w:rsidR="0013168D" w:rsidRPr="00725DC8" w:rsidRDefault="00725DC8" w:rsidP="00725DC8">
      <w:pPr>
        <w:pStyle w:val="bodytext911blankett"/>
        <w:jc w:val="both"/>
        <w:rPr>
          <w:rFonts w:ascii="SEB SansSerif" w:hAnsi="SEB SansSerif"/>
          <w:szCs w:val="20"/>
        </w:rPr>
      </w:pPr>
      <w:r w:rsidRPr="00725DC8">
        <w:rPr>
          <w:rFonts w:ascii="SEB SansSerif" w:hAnsi="SEB SansSerif"/>
          <w:b/>
          <w:bCs/>
          <w:szCs w:val="20"/>
        </w:rPr>
        <w:t>Transpordiamet</w:t>
      </w:r>
      <w:r w:rsidR="00BD4881" w:rsidRPr="00725DC8">
        <w:rPr>
          <w:rFonts w:ascii="SEB SansSerif" w:hAnsi="SEB SansSerif"/>
          <w:szCs w:val="20"/>
        </w:rPr>
        <w:t xml:space="preserve">, </w:t>
      </w:r>
      <w:r w:rsidR="0013168D" w:rsidRPr="00725DC8">
        <w:rPr>
          <w:rFonts w:ascii="SEB SansSerif" w:hAnsi="SEB SansSerif"/>
          <w:szCs w:val="20"/>
        </w:rPr>
        <w:t xml:space="preserve">registrikood </w:t>
      </w:r>
      <w:r w:rsidRPr="00725DC8">
        <w:rPr>
          <w:rFonts w:ascii="SEB SansSerif" w:hAnsi="SEB SansSerif"/>
          <w:szCs w:val="20"/>
        </w:rPr>
        <w:t xml:space="preserve">70001490 </w:t>
      </w:r>
      <w:r w:rsidR="0013168D" w:rsidRPr="00725DC8">
        <w:rPr>
          <w:rFonts w:ascii="SEB SansSerif" w:hAnsi="SEB SansSerif"/>
          <w:szCs w:val="20"/>
        </w:rPr>
        <w:t xml:space="preserve">loobub AS-i SEB Pank väljastatud </w:t>
      </w:r>
      <w:bookmarkStart w:id="0" w:name="_Hlk166682898"/>
      <w:r w:rsidR="0013168D" w:rsidRPr="00725DC8">
        <w:rPr>
          <w:rFonts w:ascii="SEB SansSerif" w:hAnsi="SEB SansSerif"/>
          <w:szCs w:val="20"/>
        </w:rPr>
        <w:t xml:space="preserve">garantiikirjast nr </w:t>
      </w:r>
      <w:r w:rsidR="00BD4881" w:rsidRPr="00725DC8">
        <w:rPr>
          <w:rFonts w:ascii="SEB SansSerif" w:hAnsi="SEB SansSerif"/>
          <w:b/>
          <w:bCs/>
          <w:szCs w:val="20"/>
        </w:rPr>
        <w:t>202400157</w:t>
      </w:r>
      <w:r w:rsidRPr="00725DC8">
        <w:rPr>
          <w:rFonts w:ascii="SEB SansSerif" w:hAnsi="SEB SansSerif"/>
          <w:b/>
          <w:bCs/>
          <w:szCs w:val="20"/>
        </w:rPr>
        <w:t>5</w:t>
      </w:r>
      <w:r w:rsidRPr="00725DC8">
        <w:rPr>
          <w:rFonts w:ascii="SEB SansSerif" w:hAnsi="SEB SansSerif"/>
          <w:szCs w:val="20"/>
        </w:rPr>
        <w:t xml:space="preserve"> </w:t>
      </w:r>
      <w:bookmarkStart w:id="1" w:name="_Hlk166683046"/>
      <w:r w:rsidRPr="00725DC8">
        <w:rPr>
          <w:rFonts w:ascii="SEB SansSerif" w:hAnsi="SEB SansSerif"/>
          <w:szCs w:val="20"/>
        </w:rPr>
        <w:t xml:space="preserve">ja selle lisast nr 1 </w:t>
      </w:r>
      <w:bookmarkEnd w:id="1"/>
      <w:r w:rsidRPr="00725DC8">
        <w:rPr>
          <w:rFonts w:ascii="SEB SansSerif" w:hAnsi="SEB SansSerif"/>
          <w:i/>
          <w:iCs/>
          <w:szCs w:val="20"/>
        </w:rPr>
        <w:t>(</w:t>
      </w:r>
      <w:bookmarkEnd w:id="0"/>
      <w:r w:rsidRPr="00725DC8">
        <w:rPr>
          <w:rFonts w:ascii="SEB SansSerif" w:hAnsi="SEB SansSerif"/>
          <w:i/>
          <w:iCs/>
          <w:szCs w:val="20"/>
        </w:rPr>
        <w:t>Loksa-Viinistu km 0-0,09 ristmiku ala taastusremont</w:t>
      </w:r>
      <w:r>
        <w:rPr>
          <w:rFonts w:ascii="SEB SansSerif" w:hAnsi="SEB SansSerif"/>
          <w:i/>
          <w:iCs/>
          <w:szCs w:val="20"/>
        </w:rPr>
        <w:t>)</w:t>
      </w:r>
      <w:r w:rsidRPr="00725DC8">
        <w:rPr>
          <w:rFonts w:ascii="SEB SansSerif" w:hAnsi="SEB SansSerif"/>
          <w:szCs w:val="20"/>
        </w:rPr>
        <w:t xml:space="preserve"> ning  garantiikirjast nr </w:t>
      </w:r>
      <w:r w:rsidRPr="00725DC8">
        <w:rPr>
          <w:rFonts w:ascii="SEB SansSerif" w:hAnsi="SEB SansSerif"/>
          <w:b/>
          <w:bCs/>
          <w:szCs w:val="20"/>
        </w:rPr>
        <w:t>2024001576</w:t>
      </w:r>
      <w:r w:rsidRPr="00725DC8">
        <w:rPr>
          <w:rFonts w:ascii="SEB SansSerif" w:hAnsi="SEB SansSerif"/>
          <w:szCs w:val="20"/>
        </w:rPr>
        <w:t xml:space="preserve"> ja selle lisast nr 1 </w:t>
      </w:r>
      <w:r w:rsidRPr="00725DC8">
        <w:rPr>
          <w:rFonts w:ascii="SEB SansSerif" w:hAnsi="SEB SansSerif"/>
          <w:i/>
          <w:iCs/>
          <w:szCs w:val="20"/>
        </w:rPr>
        <w:t>(Kehra tee km 1,43-1,48 lõigu liiklusohtliku koha likvideerimine)</w:t>
      </w:r>
      <w:r>
        <w:rPr>
          <w:rFonts w:ascii="SEB SansSerif" w:hAnsi="SEB SansSerif"/>
          <w:szCs w:val="20"/>
        </w:rPr>
        <w:t xml:space="preserve"> </w:t>
      </w:r>
      <w:r w:rsidR="0013168D" w:rsidRPr="00725DC8">
        <w:rPr>
          <w:rFonts w:ascii="SEB SansSerif" w:hAnsi="SEB SansSerif"/>
          <w:szCs w:val="20"/>
        </w:rPr>
        <w:t>tulenevatest õigustest. Kõik garantiikirja</w:t>
      </w:r>
      <w:r>
        <w:rPr>
          <w:rFonts w:ascii="SEB SansSerif" w:hAnsi="SEB SansSerif"/>
          <w:szCs w:val="20"/>
        </w:rPr>
        <w:t>de</w:t>
      </w:r>
      <w:r w:rsidR="0013168D" w:rsidRPr="00725DC8">
        <w:rPr>
          <w:rFonts w:ascii="SEB SansSerif" w:hAnsi="SEB SansSerif"/>
          <w:szCs w:val="20"/>
        </w:rPr>
        <w:t>st tulenevad AS-i SEB Pank kohustused on lõppenud.</w:t>
      </w:r>
    </w:p>
    <w:p w14:paraId="72CACD7C" w14:textId="3F2592A4" w:rsidR="0013168D" w:rsidRPr="00725DC8" w:rsidRDefault="0013168D" w:rsidP="00725DC8">
      <w:pPr>
        <w:pStyle w:val="bodytext911blankett"/>
        <w:jc w:val="both"/>
        <w:rPr>
          <w:rFonts w:ascii="SEB SansSerif" w:hAnsi="SEB SansSerif"/>
          <w:szCs w:val="20"/>
        </w:rPr>
      </w:pPr>
      <w:r w:rsidRPr="00725DC8">
        <w:rPr>
          <w:rFonts w:ascii="SEB SansSerif" w:hAnsi="SEB SansSerif"/>
          <w:szCs w:val="20"/>
        </w:rPr>
        <w:t>Garantiikirja</w:t>
      </w:r>
      <w:r w:rsidR="00725DC8">
        <w:rPr>
          <w:rFonts w:ascii="SEB SansSerif" w:hAnsi="SEB SansSerif"/>
          <w:szCs w:val="20"/>
        </w:rPr>
        <w:t>de</w:t>
      </w:r>
      <w:r w:rsidRPr="00725DC8">
        <w:rPr>
          <w:rFonts w:ascii="SEB SansSerif" w:hAnsi="SEB SansSerif"/>
          <w:szCs w:val="20"/>
        </w:rPr>
        <w:t xml:space="preserve"> alusel ei ole esitatud AS</w:t>
      </w:r>
      <w:r w:rsidRPr="00725DC8">
        <w:rPr>
          <w:rFonts w:ascii="SEB SansSerif" w:hAnsi="SEB SansSerif"/>
          <w:szCs w:val="20"/>
        </w:rPr>
        <w:noBreakHyphen/>
        <w:t xml:space="preserve">i SEB Pank vastu ühtegi nõuet.  </w:t>
      </w:r>
    </w:p>
    <w:p w14:paraId="6939FC44" w14:textId="77777777" w:rsidR="0013168D" w:rsidRPr="00725DC8" w:rsidRDefault="0013168D" w:rsidP="00725DC8">
      <w:pPr>
        <w:pStyle w:val="bodytext911blankett"/>
        <w:jc w:val="both"/>
        <w:rPr>
          <w:rFonts w:ascii="SEB SansSerif" w:hAnsi="SEB SansSerif"/>
          <w:szCs w:val="20"/>
        </w:rPr>
      </w:pPr>
    </w:p>
    <w:p w14:paraId="62EBF646" w14:textId="77777777" w:rsidR="00B05637" w:rsidRDefault="00B05637" w:rsidP="002A66E6">
      <w:pPr>
        <w:pStyle w:val="bodytext911blankett"/>
        <w:jc w:val="both"/>
        <w:rPr>
          <w:rFonts w:ascii="SEB SansSerif" w:hAnsi="SEB SansSerif"/>
          <w:noProof/>
          <w:szCs w:val="20"/>
        </w:rPr>
      </w:pPr>
    </w:p>
    <w:p w14:paraId="55B98E94" w14:textId="19805DE2" w:rsidR="00B05637" w:rsidRDefault="00B05637" w:rsidP="002A66E6">
      <w:pPr>
        <w:pStyle w:val="bodytext911blankett"/>
        <w:jc w:val="both"/>
        <w:rPr>
          <w:rFonts w:ascii="SEB SansSerif" w:hAnsi="SEB SansSerif"/>
          <w:noProof/>
          <w:szCs w:val="20"/>
        </w:rPr>
      </w:pPr>
      <w:r>
        <w:rPr>
          <w:rFonts w:ascii="SEB SansSerif" w:hAnsi="SEB SansSerif"/>
          <w:noProof/>
          <w:szCs w:val="20"/>
        </w:rPr>
        <w:t>Transpordiamet</w:t>
      </w:r>
    </w:p>
    <w:p w14:paraId="1175F7E8" w14:textId="45745D53" w:rsidR="00B05637" w:rsidRDefault="00B05637" w:rsidP="002A66E6">
      <w:pPr>
        <w:pStyle w:val="bodytext911blankett"/>
        <w:jc w:val="both"/>
        <w:rPr>
          <w:rFonts w:ascii="SEB SansSerif" w:hAnsi="SEB SansSerif"/>
          <w:noProof/>
          <w:szCs w:val="20"/>
        </w:rPr>
      </w:pPr>
      <w:r>
        <w:rPr>
          <w:rFonts w:ascii="SEB SansSerif" w:hAnsi="SEB SansSerif"/>
          <w:noProof/>
          <w:szCs w:val="20"/>
        </w:rPr>
        <w:t>Viktor Kisseljov</w:t>
      </w:r>
    </w:p>
    <w:p w14:paraId="50AE973C" w14:textId="0FF29246" w:rsidR="0013168D" w:rsidRPr="00D2561C" w:rsidRDefault="0013168D" w:rsidP="002A66E6">
      <w:pPr>
        <w:pStyle w:val="bodytext911blankett"/>
        <w:jc w:val="both"/>
        <w:rPr>
          <w:rFonts w:ascii="SEB SansSerif" w:hAnsi="SEB SansSerif"/>
          <w:szCs w:val="20"/>
        </w:rPr>
      </w:pPr>
      <w:r w:rsidRPr="00D2561C">
        <w:rPr>
          <w:rFonts w:ascii="SEB SansSerif" w:hAnsi="SEB SansSerif"/>
          <w:szCs w:val="20"/>
        </w:rPr>
        <w:t>(allkirjastaja nimi)</w:t>
      </w:r>
    </w:p>
    <w:p w14:paraId="54ECBC3A" w14:textId="5B442929" w:rsidR="0013168D" w:rsidRPr="00D2561C" w:rsidRDefault="0013168D" w:rsidP="002A66E6">
      <w:pPr>
        <w:pStyle w:val="bodytext911blankett"/>
        <w:jc w:val="both"/>
        <w:rPr>
          <w:rFonts w:ascii="SEB SansSerif" w:hAnsi="SEB SansSerif"/>
          <w:szCs w:val="20"/>
        </w:rPr>
      </w:pPr>
      <w:r w:rsidRPr="00D2561C">
        <w:rPr>
          <w:rFonts w:ascii="SEB SansSerif" w:hAnsi="SEB SansSerif"/>
          <w:szCs w:val="20"/>
        </w:rPr>
        <w:t xml:space="preserve">ametikoht: </w:t>
      </w:r>
      <w:r w:rsidR="00B05637">
        <w:rPr>
          <w:rFonts w:ascii="SEB SansSerif" w:hAnsi="SEB SansSerif"/>
          <w:szCs w:val="20"/>
        </w:rPr>
        <w:t>Transpordiameti teehoiuteenistuse põhja osakonna juhataja</w:t>
      </w:r>
    </w:p>
    <w:p w14:paraId="18FDD856" w14:textId="3A144F87" w:rsidR="0013168D" w:rsidRPr="00D2561C" w:rsidRDefault="0013168D" w:rsidP="002A66E6">
      <w:pPr>
        <w:pStyle w:val="bodytext911blankett"/>
        <w:jc w:val="both"/>
        <w:rPr>
          <w:rFonts w:ascii="SEB SansSerif" w:hAnsi="SEB SansSerif"/>
          <w:szCs w:val="20"/>
        </w:rPr>
      </w:pPr>
      <w:r w:rsidRPr="00D2561C">
        <w:rPr>
          <w:rFonts w:ascii="SEB SansSerif" w:hAnsi="SEB SansSerif"/>
          <w:szCs w:val="20"/>
        </w:rPr>
        <w:t>esindusõiguse alus:</w:t>
      </w:r>
      <w:r w:rsidR="00B05637">
        <w:rPr>
          <w:rFonts w:ascii="SEB SansSerif" w:hAnsi="SEB SansSerif"/>
          <w:szCs w:val="20"/>
        </w:rPr>
        <w:t xml:space="preserve"> volitus</w:t>
      </w:r>
    </w:p>
    <w:p w14:paraId="7A4CAF08" w14:textId="77777777" w:rsidR="00725DC8" w:rsidRPr="00D2561C" w:rsidRDefault="00725DC8" w:rsidP="00725DC8">
      <w:pPr>
        <w:pStyle w:val="bodytext911blankett"/>
        <w:jc w:val="both"/>
        <w:rPr>
          <w:rFonts w:ascii="SEB SansSerif" w:hAnsi="SEB SansSerif"/>
          <w:szCs w:val="20"/>
        </w:rPr>
      </w:pPr>
      <w:r w:rsidRPr="00D2561C">
        <w:rPr>
          <w:rFonts w:ascii="SEB SansSerif" w:hAnsi="SEB SansSerif"/>
          <w:noProof/>
          <w:szCs w:val="20"/>
        </w:rPr>
        <w:t>/e-allkiri/</w:t>
      </w:r>
    </w:p>
    <w:p w14:paraId="5440E6BD" w14:textId="252AC5FB" w:rsidR="00185747" w:rsidRPr="00D2561C" w:rsidRDefault="0043297B" w:rsidP="002A66E6">
      <w:pPr>
        <w:jc w:val="both"/>
        <w:rPr>
          <w:rFonts w:ascii="SEB SansSerif" w:hAnsi="SEB SansSerif"/>
          <w:sz w:val="20"/>
          <w:szCs w:val="20"/>
        </w:rPr>
      </w:pPr>
      <w:r w:rsidRPr="00D2561C">
        <w:rPr>
          <w:rFonts w:ascii="SEB SansSerif" w:hAnsi="SEB SansSerif"/>
          <w:sz w:val="20"/>
          <w:szCs w:val="20"/>
        </w:rPr>
        <w:tab/>
      </w:r>
      <w:r w:rsidRPr="00D2561C">
        <w:rPr>
          <w:rFonts w:ascii="SEB SansSerif" w:hAnsi="SEB SansSerif"/>
          <w:sz w:val="20"/>
          <w:szCs w:val="20"/>
        </w:rPr>
        <w:tab/>
      </w:r>
      <w:r w:rsidRPr="00D2561C">
        <w:rPr>
          <w:rFonts w:ascii="SEB SansSerif" w:hAnsi="SEB SansSerif"/>
          <w:sz w:val="20"/>
          <w:szCs w:val="20"/>
        </w:rPr>
        <w:tab/>
      </w:r>
      <w:r w:rsidRPr="00D2561C">
        <w:rPr>
          <w:rFonts w:ascii="SEB SansSerif" w:hAnsi="SEB SansSerif"/>
          <w:sz w:val="20"/>
          <w:szCs w:val="20"/>
        </w:rPr>
        <w:tab/>
      </w:r>
    </w:p>
    <w:sectPr w:rsidR="00185747" w:rsidRPr="00D2561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202FB" w14:textId="77777777" w:rsidR="004D4773" w:rsidRDefault="004D4773" w:rsidP="0013168D">
      <w:r>
        <w:separator/>
      </w:r>
    </w:p>
  </w:endnote>
  <w:endnote w:type="continuationSeparator" w:id="0">
    <w:p w14:paraId="701E5D7A" w14:textId="77777777" w:rsidR="004D4773" w:rsidRDefault="004D4773" w:rsidP="00131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BSansSerif-Regular">
    <w:altName w:val="Times New Roman"/>
    <w:charset w:val="00"/>
    <w:family w:val="auto"/>
    <w:pitch w:val="variable"/>
    <w:sig w:usb0="00000007" w:usb1="00000000" w:usb2="00000000" w:usb3="00000000" w:csb0="00000097" w:csb1="00000000"/>
  </w:font>
  <w:font w:name="SEB SansSerif">
    <w:altName w:val="Calibri"/>
    <w:charset w:val="BA"/>
    <w:family w:val="auto"/>
    <w:pitch w:val="variable"/>
    <w:sig w:usb0="00000207" w:usb1="00000000" w:usb2="00000000" w:usb3="00000000" w:csb0="00000097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33645" w14:textId="77777777" w:rsidR="00A5301B" w:rsidRDefault="00A5301B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D4EEE" w14:textId="77777777" w:rsidR="00A5301B" w:rsidRDefault="00A5301B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1BECF" w14:textId="77777777" w:rsidR="00A5301B" w:rsidRDefault="00A5301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CDB28" w14:textId="77777777" w:rsidR="004D4773" w:rsidRDefault="004D4773" w:rsidP="0013168D">
      <w:r>
        <w:separator/>
      </w:r>
    </w:p>
  </w:footnote>
  <w:footnote w:type="continuationSeparator" w:id="0">
    <w:p w14:paraId="52ECDCAD" w14:textId="77777777" w:rsidR="004D4773" w:rsidRDefault="004D4773" w:rsidP="00131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91A2" w14:textId="77777777" w:rsidR="00A5301B" w:rsidRDefault="00A5301B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E1DB4" w14:textId="77777777" w:rsidR="00A5301B" w:rsidRDefault="00A5301B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C5179" w14:textId="77777777" w:rsidR="00A5301B" w:rsidRDefault="00A5301B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97B"/>
    <w:rsid w:val="00024E17"/>
    <w:rsid w:val="0002533A"/>
    <w:rsid w:val="00033C6A"/>
    <w:rsid w:val="000653C2"/>
    <w:rsid w:val="000735C7"/>
    <w:rsid w:val="000817A1"/>
    <w:rsid w:val="00110895"/>
    <w:rsid w:val="0013168D"/>
    <w:rsid w:val="0015655C"/>
    <w:rsid w:val="0018401F"/>
    <w:rsid w:val="00185747"/>
    <w:rsid w:val="001A4F10"/>
    <w:rsid w:val="001B1B0D"/>
    <w:rsid w:val="00211B21"/>
    <w:rsid w:val="00231A90"/>
    <w:rsid w:val="00262D3B"/>
    <w:rsid w:val="00296489"/>
    <w:rsid w:val="002A66E6"/>
    <w:rsid w:val="002C0AD3"/>
    <w:rsid w:val="002D6361"/>
    <w:rsid w:val="002E12F7"/>
    <w:rsid w:val="002F24B5"/>
    <w:rsid w:val="002F5C22"/>
    <w:rsid w:val="003130BB"/>
    <w:rsid w:val="0036759C"/>
    <w:rsid w:val="00390B93"/>
    <w:rsid w:val="003A6B56"/>
    <w:rsid w:val="003D4A79"/>
    <w:rsid w:val="00407171"/>
    <w:rsid w:val="00416D53"/>
    <w:rsid w:val="0042182D"/>
    <w:rsid w:val="0043297B"/>
    <w:rsid w:val="00441D24"/>
    <w:rsid w:val="004868FD"/>
    <w:rsid w:val="004951F2"/>
    <w:rsid w:val="004D0AD9"/>
    <w:rsid w:val="004D4773"/>
    <w:rsid w:val="004D55C5"/>
    <w:rsid w:val="00500A22"/>
    <w:rsid w:val="00525C4C"/>
    <w:rsid w:val="005368A6"/>
    <w:rsid w:val="005967FC"/>
    <w:rsid w:val="005E6730"/>
    <w:rsid w:val="006119B4"/>
    <w:rsid w:val="00621E81"/>
    <w:rsid w:val="0065536B"/>
    <w:rsid w:val="00696B39"/>
    <w:rsid w:val="006E42E4"/>
    <w:rsid w:val="006F1079"/>
    <w:rsid w:val="006F5E5D"/>
    <w:rsid w:val="00725DC8"/>
    <w:rsid w:val="00736FDA"/>
    <w:rsid w:val="00751AD9"/>
    <w:rsid w:val="007768D1"/>
    <w:rsid w:val="007770F6"/>
    <w:rsid w:val="00796849"/>
    <w:rsid w:val="007A55E2"/>
    <w:rsid w:val="007C5A5B"/>
    <w:rsid w:val="007E24F4"/>
    <w:rsid w:val="00807C92"/>
    <w:rsid w:val="00810EF0"/>
    <w:rsid w:val="008350D6"/>
    <w:rsid w:val="00843CDE"/>
    <w:rsid w:val="0085003F"/>
    <w:rsid w:val="008815A8"/>
    <w:rsid w:val="00887B54"/>
    <w:rsid w:val="0089065D"/>
    <w:rsid w:val="00895A33"/>
    <w:rsid w:val="008A6BCC"/>
    <w:rsid w:val="008D6CE0"/>
    <w:rsid w:val="008F68C9"/>
    <w:rsid w:val="00901D05"/>
    <w:rsid w:val="0092343A"/>
    <w:rsid w:val="009D08C0"/>
    <w:rsid w:val="00A01024"/>
    <w:rsid w:val="00A01BC2"/>
    <w:rsid w:val="00A02F20"/>
    <w:rsid w:val="00A16FE4"/>
    <w:rsid w:val="00A5301B"/>
    <w:rsid w:val="00A667CD"/>
    <w:rsid w:val="00A717B6"/>
    <w:rsid w:val="00AA3EEC"/>
    <w:rsid w:val="00B05637"/>
    <w:rsid w:val="00B155A4"/>
    <w:rsid w:val="00B2497D"/>
    <w:rsid w:val="00B570EE"/>
    <w:rsid w:val="00B5723A"/>
    <w:rsid w:val="00BC52B1"/>
    <w:rsid w:val="00BC5C94"/>
    <w:rsid w:val="00BD2327"/>
    <w:rsid w:val="00BD4881"/>
    <w:rsid w:val="00BE11A8"/>
    <w:rsid w:val="00C3486F"/>
    <w:rsid w:val="00C53379"/>
    <w:rsid w:val="00C5497F"/>
    <w:rsid w:val="00C80864"/>
    <w:rsid w:val="00CD5CB8"/>
    <w:rsid w:val="00D20FAC"/>
    <w:rsid w:val="00D2561C"/>
    <w:rsid w:val="00D44C13"/>
    <w:rsid w:val="00D4619F"/>
    <w:rsid w:val="00D65E44"/>
    <w:rsid w:val="00D72080"/>
    <w:rsid w:val="00D85991"/>
    <w:rsid w:val="00DB4246"/>
    <w:rsid w:val="00E23973"/>
    <w:rsid w:val="00E33FE9"/>
    <w:rsid w:val="00E833CF"/>
    <w:rsid w:val="00E914D3"/>
    <w:rsid w:val="00E9536C"/>
    <w:rsid w:val="00F02627"/>
    <w:rsid w:val="00F16CD3"/>
    <w:rsid w:val="00F32288"/>
    <w:rsid w:val="00F41B01"/>
    <w:rsid w:val="00F42330"/>
    <w:rsid w:val="00F64B48"/>
    <w:rsid w:val="00F81287"/>
    <w:rsid w:val="00F84373"/>
    <w:rsid w:val="00FB27F1"/>
    <w:rsid w:val="00FC1D56"/>
    <w:rsid w:val="00FE0101"/>
    <w:rsid w:val="00FE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9A1136C"/>
  <w15:chartTrackingRefBased/>
  <w15:docId w15:val="{1CEC287B-F838-4143-B9A7-A0DDF7ACF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sid w:val="0043297B"/>
    <w:rPr>
      <w:color w:val="0000FF"/>
      <w:u w:val="single"/>
    </w:rPr>
  </w:style>
  <w:style w:type="paragraph" w:styleId="Jutumullitekst">
    <w:name w:val="Balloon Text"/>
    <w:basedOn w:val="Normaallaad"/>
    <w:semiHidden/>
    <w:rsid w:val="000735C7"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semiHidden/>
    <w:rsid w:val="0018401F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Kommentaariviide">
    <w:name w:val="annotation reference"/>
    <w:rsid w:val="00F84373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F84373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F84373"/>
  </w:style>
  <w:style w:type="paragraph" w:styleId="Kommentaariteema">
    <w:name w:val="annotation subject"/>
    <w:basedOn w:val="Kommentaaritekst"/>
    <w:next w:val="Kommentaaritekst"/>
    <w:link w:val="KommentaariteemaMrk"/>
    <w:rsid w:val="00F84373"/>
    <w:rPr>
      <w:b/>
      <w:bCs/>
    </w:rPr>
  </w:style>
  <w:style w:type="character" w:customStyle="1" w:styleId="KommentaariteemaMrk">
    <w:name w:val="Kommentaari teema Märk"/>
    <w:link w:val="Kommentaariteema"/>
    <w:rsid w:val="00F84373"/>
    <w:rPr>
      <w:b/>
      <w:bCs/>
    </w:rPr>
  </w:style>
  <w:style w:type="paragraph" w:customStyle="1" w:styleId="bodytext911blankett">
    <w:name w:val="bodytext 9/11 (blankett)"/>
    <w:basedOn w:val="Normaallaad"/>
    <w:uiPriority w:val="99"/>
    <w:qFormat/>
    <w:rsid w:val="0013168D"/>
    <w:pPr>
      <w:widowControl w:val="0"/>
      <w:tabs>
        <w:tab w:val="left" w:pos="240"/>
      </w:tabs>
      <w:autoSpaceDE w:val="0"/>
      <w:autoSpaceDN w:val="0"/>
      <w:adjustRightInd w:val="0"/>
      <w:spacing w:before="120" w:after="233" w:line="360" w:lineRule="auto"/>
      <w:textAlignment w:val="center"/>
    </w:pPr>
    <w:rPr>
      <w:rFonts w:ascii="SEBSansSerif-Regular" w:hAnsi="SEBSansSerif-Regular" w:cs="SEBSansSerif-Regular"/>
      <w:color w:val="000000"/>
      <w:sz w:val="20"/>
      <w:szCs w:val="18"/>
    </w:rPr>
  </w:style>
  <w:style w:type="paragraph" w:customStyle="1" w:styleId="Pealkiri16pt">
    <w:name w:val="Pealkiri 16 pt"/>
    <w:basedOn w:val="bodytext911blankett"/>
    <w:qFormat/>
    <w:rsid w:val="0013168D"/>
    <w:rPr>
      <w:b/>
      <w:sz w:val="32"/>
      <w:szCs w:val="32"/>
    </w:rPr>
  </w:style>
  <w:style w:type="paragraph" w:styleId="Pis">
    <w:name w:val="header"/>
    <w:basedOn w:val="Normaallaad"/>
    <w:link w:val="PisMrk"/>
    <w:rsid w:val="00A5301B"/>
    <w:pPr>
      <w:tabs>
        <w:tab w:val="center" w:pos="4703"/>
        <w:tab w:val="right" w:pos="9406"/>
      </w:tabs>
    </w:pPr>
  </w:style>
  <w:style w:type="character" w:customStyle="1" w:styleId="PisMrk">
    <w:name w:val="Päis Märk"/>
    <w:basedOn w:val="Liguvaikefont"/>
    <w:link w:val="Pis"/>
    <w:rsid w:val="00A5301B"/>
    <w:rPr>
      <w:sz w:val="24"/>
      <w:szCs w:val="24"/>
    </w:rPr>
  </w:style>
  <w:style w:type="paragraph" w:styleId="Jalus">
    <w:name w:val="footer"/>
    <w:basedOn w:val="Normaallaad"/>
    <w:link w:val="JalusMrk"/>
    <w:rsid w:val="00A5301B"/>
    <w:pPr>
      <w:tabs>
        <w:tab w:val="center" w:pos="4703"/>
        <w:tab w:val="right" w:pos="9406"/>
      </w:tabs>
    </w:pPr>
  </w:style>
  <w:style w:type="character" w:customStyle="1" w:styleId="JalusMrk">
    <w:name w:val="Jalus Märk"/>
    <w:basedOn w:val="Liguvaikefont"/>
    <w:link w:val="Jalus"/>
    <w:rsid w:val="00A5301B"/>
    <w:rPr>
      <w:sz w:val="24"/>
      <w:szCs w:val="24"/>
    </w:rPr>
  </w:style>
  <w:style w:type="paragraph" w:styleId="Redaktsioon">
    <w:name w:val="Revision"/>
    <w:hidden/>
    <w:uiPriority w:val="99"/>
    <w:semiHidden/>
    <w:rsid w:val="00BD48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375889015EED4FB3F2203717C9A5D9" ma:contentTypeVersion="2" ma:contentTypeDescription="Create a new document." ma:contentTypeScope="" ma:versionID="3f7f4ea6d7a6caca827a545b4f8bf5cd">
  <xsd:schema xmlns:xsd="http://www.w3.org/2001/XMLSchema" xmlns:xs="http://www.w3.org/2001/XMLSchema" xmlns:p="http://schemas.microsoft.com/office/2006/metadata/properties" xmlns:ns2="88414123-f192-4af4-a074-9eb016c4c251" targetNamespace="http://schemas.microsoft.com/office/2006/metadata/properties" ma:root="true" ma:fieldsID="ec4d503b7a78086be68cd4b347c0b359" ns2:_="">
    <xsd:import namespace="88414123-f192-4af4-a074-9eb016c4c25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414123-f192-4af4-a074-9eb016c4c2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D23F99-F423-4196-A48E-3A2B244ADA85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88414123-f192-4af4-a074-9eb016c4c251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97BD12E-6A77-4D18-A4D8-93613C97A0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DA7EEA-2515-42F0-932F-217BC1D92A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6C56AE-85F3-4A00-9D2D-855B829426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414123-f192-4af4-a074-9eb016c4c2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9a02a4-1fd8-448c-9b02-939e6825dd65}" enabled="1" method="Privileged" siteId="{e06b362b-4101-487e-ac7c-ade9d4cc404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 Toop</dc:creator>
  <cp:keywords/>
  <dc:description/>
  <cp:lastModifiedBy>Tauri Väli</cp:lastModifiedBy>
  <cp:revision>4</cp:revision>
  <dcterms:created xsi:type="dcterms:W3CDTF">2024-05-15T13:35:00Z</dcterms:created>
  <dcterms:modified xsi:type="dcterms:W3CDTF">2024-05-20T05:21:00Z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9a02a4-1fd8-448c-9b02-939e6825dd65_Enabled">
    <vt:lpwstr>True</vt:lpwstr>
  </property>
  <property fmtid="{D5CDD505-2E9C-101B-9397-08002B2CF9AE}" pid="3" name="MSIP_Label_199a02a4-1fd8-448c-9b02-939e6825dd65_SiteId">
    <vt:lpwstr>e06b362b-4101-487e-ac7c-ade9d4cc404e</vt:lpwstr>
  </property>
  <property fmtid="{D5CDD505-2E9C-101B-9397-08002B2CF9AE}" pid="4" name="MSIP_Label_199a02a4-1fd8-448c-9b02-939e6825dd65_Owner">
    <vt:lpwstr>katlin.kruusoja@seb.ee</vt:lpwstr>
  </property>
  <property fmtid="{D5CDD505-2E9C-101B-9397-08002B2CF9AE}" pid="5" name="MSIP_Label_199a02a4-1fd8-448c-9b02-939e6825dd65_SetDate">
    <vt:lpwstr>2020-02-21T08:41:48.0444859Z</vt:lpwstr>
  </property>
  <property fmtid="{D5CDD505-2E9C-101B-9397-08002B2CF9AE}" pid="6" name="MSIP_Label_199a02a4-1fd8-448c-9b02-939e6825dd65_Name">
    <vt:lpwstr>Internal - C2</vt:lpwstr>
  </property>
  <property fmtid="{D5CDD505-2E9C-101B-9397-08002B2CF9AE}" pid="7" name="MSIP_Label_199a02a4-1fd8-448c-9b02-939e6825dd65_Application">
    <vt:lpwstr>Microsoft Azure Information Protection</vt:lpwstr>
  </property>
  <property fmtid="{D5CDD505-2E9C-101B-9397-08002B2CF9AE}" pid="8" name="MSIP_Label_199a02a4-1fd8-448c-9b02-939e6825dd65_Extended_MSFT_Method">
    <vt:lpwstr>Manual</vt:lpwstr>
  </property>
  <property fmtid="{D5CDD505-2E9C-101B-9397-08002B2CF9AE}" pid="9" name="Sensitivity">
    <vt:lpwstr>Internal - C2</vt:lpwstr>
  </property>
  <property fmtid="{D5CDD505-2E9C-101B-9397-08002B2CF9AE}" pid="10" name="ContentTypeId">
    <vt:lpwstr>0x010100A7375889015EED4FB3F2203717C9A5D9</vt:lpwstr>
  </property>
</Properties>
</file>